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7B6" w:rsidRDefault="00642631">
      <w:pPr>
        <w:pStyle w:val="Title"/>
        <w:ind w:firstLine="100"/>
        <w:rPr>
          <w:u w:val="none"/>
        </w:rPr>
      </w:pPr>
      <w:r>
        <w:rPr>
          <w:b w:val="0"/>
        </w:rPr>
        <w:t xml:space="preserve"> </w:t>
      </w:r>
      <w:r>
        <w:t>RESUME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24"/>
          <w:szCs w:val="24"/>
        </w:rPr>
      </w:pPr>
    </w:p>
    <w:p w:rsidR="000107B6" w:rsidRDefault="00642631">
      <w:pPr>
        <w:tabs>
          <w:tab w:val="left" w:pos="6279"/>
        </w:tabs>
        <w:spacing w:before="1" w:line="246" w:lineRule="auto"/>
        <w:ind w:left="6280" w:right="991" w:hanging="5460"/>
        <w:rPr>
          <w:sz w:val="24"/>
          <w:szCs w:val="24"/>
        </w:rPr>
      </w:pPr>
      <w:r>
        <w:rPr>
          <w:b/>
          <w:sz w:val="24"/>
          <w:szCs w:val="24"/>
        </w:rPr>
        <w:t>ANANDAM  BOORA</w:t>
      </w:r>
      <w:r>
        <w:rPr>
          <w:b/>
          <w:sz w:val="24"/>
          <w:szCs w:val="24"/>
        </w:rPr>
        <w:tab/>
      </w:r>
      <w:hyperlink r:id="rId6">
        <w:r>
          <w:rPr>
            <w:sz w:val="24"/>
            <w:szCs w:val="24"/>
          </w:rPr>
          <w:t>E-mail:anandam.br@gmail.com</w:t>
        </w:r>
      </w:hyperlink>
      <w:r>
        <w:rPr>
          <w:sz w:val="24"/>
          <w:szCs w:val="24"/>
        </w:rPr>
        <w:t xml:space="preserve"> Mobile:9346116230.</w:t>
      </w: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6"/>
          <w:szCs w:val="26"/>
        </w:rPr>
      </w:pPr>
      <w:r>
        <w:rPr>
          <w:noProof/>
          <w:lang w:val="en-IN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635000</wp:posOffset>
                </wp:positionH>
                <wp:positionV relativeFrom="paragraph">
                  <wp:posOffset>177800</wp:posOffset>
                </wp:positionV>
                <wp:extent cx="5600700" cy="12700"/>
                <wp:effectExtent l="0" t="0" r="0" b="0"/>
                <wp:wrapTopAndBottom distT="0" distB="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67950" y="3775238"/>
                          <a:ext cx="560070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107B6" w:rsidRDefault="000107B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635000</wp:posOffset>
                </wp:positionH>
                <wp:positionV relativeFrom="paragraph">
                  <wp:posOffset>177800</wp:posOffset>
                </wp:positionV>
                <wp:extent cx="5600700" cy="12700"/>
                <wp:effectExtent b="0" l="0" r="0" t="0"/>
                <wp:wrapTopAndBottom distB="0" dist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00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1"/>
          <w:szCs w:val="21"/>
        </w:rPr>
      </w:pPr>
    </w:p>
    <w:p w:rsidR="000107B6" w:rsidRDefault="00642631">
      <w:pPr>
        <w:pStyle w:val="Heading1"/>
        <w:tabs>
          <w:tab w:val="left" w:pos="8919"/>
        </w:tabs>
        <w:ind w:left="100"/>
        <w:jc w:val="center"/>
      </w:pPr>
      <w:r>
        <w:rPr>
          <w:b w:val="0"/>
          <w:shd w:val="clear" w:color="auto" w:fill="CCCCCC"/>
        </w:rPr>
        <w:t xml:space="preserve"> </w:t>
      </w:r>
      <w:r>
        <w:rPr>
          <w:shd w:val="clear" w:color="auto" w:fill="CCCCCC"/>
        </w:rPr>
        <w:t>TECHNICAL SUMMARY</w:t>
      </w:r>
      <w:r>
        <w:rPr>
          <w:shd w:val="clear" w:color="auto" w:fill="CCCCCC"/>
        </w:rPr>
        <w:tab/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25"/>
          <w:szCs w:val="25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820" w:right="91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Electronics and telecommunication engineer with around twenty years of good hands-on experience in system Design, testing, production &amp; Quality Assurance activities, with profound knowledge of SDLC &amp; Software Testing Life Cycle for various solar based and </w:t>
      </w:r>
      <w:r>
        <w:rPr>
          <w:color w:val="000000"/>
          <w:sz w:val="24"/>
          <w:szCs w:val="24"/>
        </w:rPr>
        <w:t>telecom products like LED lights, SSL, HLS,</w:t>
      </w:r>
      <w:r w:rsidR="00FA12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LED bulbs, PCOs, CCB’s, LCM’S, Call</w:t>
      </w: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before="3" w:line="246" w:lineRule="auto"/>
        <w:ind w:left="820" w:right="72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diverters and Wireless communication products like FCT’s, GSM payphones Signaling and in architectural related environments.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4"/>
          <w:szCs w:val="24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820" w:right="808" w:firstLine="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This excellent exposure includes in Manual &amp; Automated Testing of applications with the SIMCOM/WAVECOM /PIML WISM </w:t>
      </w:r>
      <w:proofErr w:type="spellStart"/>
      <w:r>
        <w:rPr>
          <w:color w:val="000000"/>
          <w:sz w:val="24"/>
          <w:szCs w:val="24"/>
        </w:rPr>
        <w:t>quik</w:t>
      </w:r>
      <w:proofErr w:type="spellEnd"/>
      <w:r>
        <w:rPr>
          <w:color w:val="000000"/>
          <w:sz w:val="24"/>
          <w:szCs w:val="24"/>
        </w:rPr>
        <w:t xml:space="preserve"> Q2403 series GSM/GPRS version Modules,</w:t>
      </w: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before="2"/>
        <w:ind w:left="8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and MSP/MCUs.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color w:val="000000"/>
          <w:sz w:val="25"/>
          <w:szCs w:val="25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820" w:right="74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Strong in basic electronics, to understand board schematics (ORCAD), CADSTAR / PADS PCB layouts. As a part of electronic Hardware circuit design development, have good</w:t>
      </w: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before="2" w:line="246" w:lineRule="auto"/>
        <w:ind w:left="820" w:right="728"/>
        <w:rPr>
          <w:rFonts w:ascii="Arial" w:eastAsia="Arial" w:hAnsi="Arial" w:cs="Arial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skills in use of Digital storage oscilloscopes, Signal Generators, Logic Analyzers, Func</w:t>
      </w:r>
      <w:r>
        <w:rPr>
          <w:color w:val="000000"/>
          <w:sz w:val="24"/>
          <w:szCs w:val="24"/>
        </w:rPr>
        <w:t>tion Generators, SPL Meters, DVMs, LCR Meters, Tachometers, Lux meters and DB meters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rFonts w:ascii="Arial" w:eastAsia="Arial" w:hAnsi="Arial" w:cs="Arial"/>
          <w:color w:val="000000"/>
          <w:sz w:val="24"/>
          <w:szCs w:val="24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820" w:right="915" w:firstLine="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Good knowledge in high speed board testing &amp; Trouble shooting and qualification activities like DVT, EDVT, EMI / EMC.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24"/>
          <w:szCs w:val="24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820" w:right="100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Good experience in </w:t>
      </w:r>
      <w:proofErr w:type="spellStart"/>
      <w:r>
        <w:rPr>
          <w:color w:val="000000"/>
          <w:sz w:val="24"/>
          <w:szCs w:val="24"/>
        </w:rPr>
        <w:t>Dialux</w:t>
      </w:r>
      <w:proofErr w:type="spellEnd"/>
      <w:r>
        <w:rPr>
          <w:color w:val="000000"/>
          <w:sz w:val="24"/>
          <w:szCs w:val="24"/>
        </w:rPr>
        <w:t xml:space="preserve"> simulations for street lights in various road ways to know the lux levels.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156028" w:rsidRDefault="0015602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0107B6" w:rsidRDefault="00642631" w:rsidP="00156028">
      <w:pPr>
        <w:pStyle w:val="Heading1"/>
        <w:tabs>
          <w:tab w:val="left" w:pos="9639"/>
        </w:tabs>
      </w:pPr>
      <w:r>
        <w:rPr>
          <w:b w:val="0"/>
          <w:shd w:val="clear" w:color="auto" w:fill="CCCCCC"/>
        </w:rPr>
        <w:t xml:space="preserve"> </w:t>
      </w:r>
      <w:r>
        <w:rPr>
          <w:shd w:val="clear" w:color="auto" w:fill="CCCCCC"/>
        </w:rPr>
        <w:t>PROFESSIONAL SKILLS:</w:t>
      </w:r>
      <w:r>
        <w:rPr>
          <w:shd w:val="clear" w:color="auto" w:fill="CCCCCC"/>
        </w:rPr>
        <w:tab/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25"/>
          <w:szCs w:val="25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820" w:right="72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Proficient in defining &amp; executing Test Cases, developing &amp; maintaining Test Scripts, preparing Test Data &amp; Test Reports and analyzing Bugs. Possess extensive experience in Black Box Testing, experience in testing activities in Functionality, </w:t>
      </w:r>
      <w:proofErr w:type="gramStart"/>
      <w:r>
        <w:rPr>
          <w:color w:val="000000"/>
          <w:sz w:val="24"/>
          <w:szCs w:val="24"/>
        </w:rPr>
        <w:t xml:space="preserve">Integration, </w:t>
      </w:r>
      <w:r>
        <w:rPr>
          <w:color w:val="000000"/>
          <w:sz w:val="24"/>
          <w:szCs w:val="24"/>
        </w:rPr>
        <w:t xml:space="preserve"> </w:t>
      </w:r>
      <w:r w:rsidR="00FA1244">
        <w:rPr>
          <w:color w:val="000000"/>
          <w:sz w:val="24"/>
          <w:szCs w:val="24"/>
        </w:rPr>
        <w:t xml:space="preserve"> </w:t>
      </w:r>
      <w:proofErr w:type="gramEnd"/>
      <w:r>
        <w:rPr>
          <w:color w:val="000000"/>
          <w:sz w:val="24"/>
          <w:szCs w:val="24"/>
        </w:rPr>
        <w:t>Regression, System and Installation Testing.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5"/>
          <w:szCs w:val="25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820" w:right="72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Well versed with managing Defect Tracking System like Clear Quest. An excellent team player &amp; independent contributor with good communication, analytical, problem solving &amp; customer management skills.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5"/>
          <w:szCs w:val="25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820" w:right="71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Designing activities like circuit drawings preparation, PCB designing art works, BOM preparations like PCB BOMs, Product BOMs, Job work BOMs, Mechanical Drawing and etc.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5"/>
          <w:szCs w:val="25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820" w:right="725"/>
        <w:jc w:val="both"/>
        <w:rPr>
          <w:color w:val="000000"/>
          <w:sz w:val="24"/>
          <w:szCs w:val="24"/>
        </w:rPr>
        <w:sectPr w:rsidR="000107B6">
          <w:pgSz w:w="12240" w:h="15840"/>
          <w:pgMar w:top="1180" w:right="900" w:bottom="0" w:left="980" w:header="720" w:footer="720" w:gutter="0"/>
          <w:pgNumType w:start="1"/>
          <w:cols w:space="720"/>
        </w:sectPr>
      </w:pPr>
      <w:r>
        <w:rPr>
          <w:color w:val="000000"/>
          <w:sz w:val="24"/>
          <w:szCs w:val="24"/>
        </w:rPr>
        <w:t>Preparation and implementation of Product wise production process lin</w:t>
      </w:r>
      <w:r>
        <w:rPr>
          <w:color w:val="000000"/>
          <w:sz w:val="24"/>
          <w:szCs w:val="24"/>
        </w:rPr>
        <w:t>e requirements, Testing &amp; QA process requirements and Divisions wise report requirements and complete product line monitoring requirements.</w:t>
      </w: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before="66" w:line="246" w:lineRule="auto"/>
        <w:ind w:left="820" w:right="915" w:firstLine="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Excellent interpersonal &amp; organizational skills, ability to adapt to changing priorities and dedication are keys to success. Workloads can be heavy, and there is considerable responsibility.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820" w:right="7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Excellent English writing &amp; speaking skills. Developing custom b</w:t>
      </w:r>
      <w:r>
        <w:rPr>
          <w:color w:val="000000"/>
          <w:sz w:val="24"/>
          <w:szCs w:val="24"/>
        </w:rPr>
        <w:t xml:space="preserve">uilt testing equipment </w:t>
      </w:r>
      <w:proofErr w:type="gramStart"/>
      <w:r>
        <w:rPr>
          <w:color w:val="000000"/>
          <w:sz w:val="24"/>
          <w:szCs w:val="24"/>
        </w:rPr>
        <w:t>requirements,  adopting</w:t>
      </w:r>
      <w:proofErr w:type="gramEnd"/>
      <w:r>
        <w:rPr>
          <w:color w:val="000000"/>
          <w:sz w:val="24"/>
          <w:szCs w:val="24"/>
        </w:rPr>
        <w:t xml:space="preserve">   process </w:t>
      </w:r>
      <w:r>
        <w:rPr>
          <w:color w:val="000000"/>
          <w:sz w:val="24"/>
          <w:szCs w:val="24"/>
        </w:rPr>
        <w:t xml:space="preserve"> Engineering    techniques     in     production     line  &amp; necessary test and measuring </w:t>
      </w:r>
      <w:r w:rsidR="00FA1244"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equipments</w:t>
      </w:r>
      <w:proofErr w:type="spellEnd"/>
      <w:r>
        <w:rPr>
          <w:color w:val="000000"/>
          <w:sz w:val="24"/>
          <w:szCs w:val="24"/>
        </w:rPr>
        <w:t xml:space="preserve"> </w:t>
      </w:r>
      <w:r w:rsidR="00FA12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and calibrations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0107B6" w:rsidRDefault="00642631" w:rsidP="00156028">
      <w:pPr>
        <w:pStyle w:val="Heading1"/>
        <w:tabs>
          <w:tab w:val="left" w:pos="9639"/>
        </w:tabs>
      </w:pPr>
      <w:r>
        <w:rPr>
          <w:shd w:val="clear" w:color="auto" w:fill="CCCCCC"/>
        </w:rPr>
        <w:t>OPERATING SYSTEMS:</w:t>
      </w:r>
      <w:r>
        <w:rPr>
          <w:shd w:val="clear" w:color="auto" w:fill="CCCCCC"/>
        </w:rPr>
        <w:tab/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25"/>
          <w:szCs w:val="25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ind w:left="8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Linux, UNIX, Windows (/98/ 2000/ NT), MS-DOS.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color w:val="000000"/>
          <w:sz w:val="25"/>
          <w:szCs w:val="25"/>
        </w:rPr>
      </w:pPr>
    </w:p>
    <w:p w:rsidR="000107B6" w:rsidRDefault="00642631" w:rsidP="00156028">
      <w:pPr>
        <w:pStyle w:val="Heading1"/>
        <w:tabs>
          <w:tab w:val="left" w:pos="9639"/>
        </w:tabs>
      </w:pPr>
      <w:r>
        <w:rPr>
          <w:shd w:val="clear" w:color="auto" w:fill="CCCCCC"/>
        </w:rPr>
        <w:t>PRODUCT ENVIRONMENT:</w:t>
      </w:r>
      <w:r>
        <w:rPr>
          <w:shd w:val="clear" w:color="auto" w:fill="CCCCCC"/>
        </w:rPr>
        <w:tab/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25"/>
          <w:szCs w:val="25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ind w:left="8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LM3409/LM3429/LM3402/MPS4021/BP2808</w:t>
      </w:r>
      <w:r>
        <w:rPr>
          <w:b/>
          <w:color w:val="000000"/>
          <w:sz w:val="24"/>
          <w:szCs w:val="24"/>
        </w:rPr>
        <w:t xml:space="preserve">/ </w:t>
      </w:r>
      <w:r>
        <w:rPr>
          <w:color w:val="000000"/>
          <w:sz w:val="24"/>
          <w:szCs w:val="24"/>
        </w:rPr>
        <w:t>PIML/WAVECOM/SIMCOM GSM/GPRS</w:t>
      </w: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before="9"/>
        <w:ind w:left="8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Modules, MSP430 series </w:t>
      </w:r>
      <w:proofErr w:type="spellStart"/>
      <w:r>
        <w:rPr>
          <w:color w:val="000000"/>
          <w:sz w:val="24"/>
          <w:szCs w:val="24"/>
        </w:rPr>
        <w:t>Micons</w:t>
      </w:r>
      <w:proofErr w:type="spellEnd"/>
      <w:r>
        <w:rPr>
          <w:color w:val="000000"/>
          <w:sz w:val="24"/>
          <w:szCs w:val="24"/>
        </w:rPr>
        <w:t xml:space="preserve">, C51 series </w:t>
      </w:r>
      <w:proofErr w:type="spellStart"/>
      <w:r>
        <w:rPr>
          <w:color w:val="000000"/>
          <w:sz w:val="24"/>
          <w:szCs w:val="24"/>
        </w:rPr>
        <w:t>Micons</w:t>
      </w:r>
      <w:proofErr w:type="spellEnd"/>
      <w:r>
        <w:rPr>
          <w:color w:val="000000"/>
          <w:sz w:val="24"/>
          <w:szCs w:val="24"/>
        </w:rPr>
        <w:t xml:space="preserve"> </w:t>
      </w:r>
      <w:r w:rsidR="00FA1244">
        <w:rPr>
          <w:color w:val="000000"/>
          <w:sz w:val="24"/>
          <w:szCs w:val="24"/>
        </w:rPr>
        <w:t>At</w:t>
      </w:r>
      <w:r>
        <w:rPr>
          <w:color w:val="000000"/>
          <w:sz w:val="24"/>
          <w:szCs w:val="24"/>
        </w:rPr>
        <w:t>8951,</w:t>
      </w:r>
      <w:r w:rsidR="00FA12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sync8958 &amp; mpc89515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color w:val="000000"/>
          <w:sz w:val="25"/>
          <w:szCs w:val="25"/>
        </w:rPr>
      </w:pPr>
    </w:p>
    <w:p w:rsidR="000107B6" w:rsidRDefault="00642631" w:rsidP="00156028">
      <w:pPr>
        <w:pStyle w:val="Heading1"/>
        <w:tabs>
          <w:tab w:val="left" w:pos="9639"/>
        </w:tabs>
        <w:spacing w:before="1"/>
      </w:pPr>
      <w:r>
        <w:rPr>
          <w:shd w:val="clear" w:color="auto" w:fill="CCCCCC"/>
        </w:rPr>
        <w:t>OFFICE PACKAGES:</w:t>
      </w:r>
      <w:r>
        <w:rPr>
          <w:shd w:val="clear" w:color="auto" w:fill="CCCCCC"/>
        </w:rPr>
        <w:tab/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b/>
          <w:color w:val="000000"/>
          <w:sz w:val="25"/>
          <w:szCs w:val="25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ind w:left="8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Microsoft Office tools, ORCAD and CADSTR</w:t>
      </w:r>
    </w:p>
    <w:p w:rsidR="00FA1244" w:rsidRDefault="00FA1244">
      <w:pPr>
        <w:pBdr>
          <w:top w:val="nil"/>
          <w:left w:val="nil"/>
          <w:bottom w:val="nil"/>
          <w:right w:val="nil"/>
          <w:between w:val="nil"/>
        </w:pBdr>
        <w:ind w:left="880"/>
        <w:rPr>
          <w:color w:val="000000"/>
          <w:sz w:val="24"/>
          <w:szCs w:val="24"/>
        </w:rPr>
      </w:pPr>
    </w:p>
    <w:p w:rsidR="00156028" w:rsidRDefault="00642631" w:rsidP="00156028">
      <w:pPr>
        <w:pStyle w:val="Heading1"/>
        <w:tabs>
          <w:tab w:val="left" w:pos="7834"/>
          <w:tab w:val="left" w:pos="9639"/>
        </w:tabs>
        <w:ind w:right="718"/>
      </w:pPr>
      <w:proofErr w:type="gramStart"/>
      <w:r>
        <w:rPr>
          <w:shd w:val="clear" w:color="auto" w:fill="CCCCCC"/>
        </w:rPr>
        <w:t>EXPERIENCE  SUMMARY</w:t>
      </w:r>
      <w:proofErr w:type="gramEnd"/>
      <w:r>
        <w:rPr>
          <w:shd w:val="clear" w:color="auto" w:fill="CCCCCC"/>
        </w:rPr>
        <w:t>:</w:t>
      </w:r>
      <w:r>
        <w:rPr>
          <w:shd w:val="clear" w:color="auto" w:fill="CCCCCC"/>
        </w:rPr>
        <w:tab/>
      </w:r>
      <w:r>
        <w:rPr>
          <w:shd w:val="clear" w:color="auto" w:fill="CCCCCC"/>
        </w:rPr>
        <w:tab/>
      </w:r>
      <w:r>
        <w:t xml:space="preserve"> </w:t>
      </w:r>
    </w:p>
    <w:p w:rsidR="00156028" w:rsidRDefault="00156028" w:rsidP="00156028">
      <w:pPr>
        <w:pStyle w:val="Heading1"/>
        <w:tabs>
          <w:tab w:val="left" w:pos="7834"/>
          <w:tab w:val="left" w:pos="9639"/>
        </w:tabs>
        <w:ind w:right="718"/>
      </w:pPr>
    </w:p>
    <w:p w:rsidR="000107B6" w:rsidRDefault="00642631" w:rsidP="00156028">
      <w:pPr>
        <w:pStyle w:val="Heading1"/>
        <w:tabs>
          <w:tab w:val="left" w:pos="7834"/>
          <w:tab w:val="left" w:pos="9639"/>
        </w:tabs>
        <w:ind w:right="718"/>
      </w:pPr>
      <w:r>
        <w:t xml:space="preserve">INTELIZON </w:t>
      </w:r>
      <w:proofErr w:type="gramStart"/>
      <w:r w:rsidR="002C7523">
        <w:t xml:space="preserve">SYSTEMS </w:t>
      </w:r>
      <w:r>
        <w:t xml:space="preserve"> PVT</w:t>
      </w:r>
      <w:proofErr w:type="gramEnd"/>
      <w:r>
        <w:t xml:space="preserve"> </w:t>
      </w:r>
      <w:r w:rsidR="00662D6B">
        <w:t xml:space="preserve"> </w:t>
      </w:r>
      <w:r>
        <w:t xml:space="preserve">LIMITED, </w:t>
      </w:r>
      <w:r w:rsidR="00662D6B">
        <w:t xml:space="preserve">                    </w:t>
      </w:r>
      <w:r>
        <w:tab/>
        <w:t xml:space="preserve">From </w:t>
      </w:r>
      <w:r w:rsidR="000940D4">
        <w:t>Feb</w:t>
      </w:r>
      <w:r w:rsidR="000A11DF">
        <w:t>’</w:t>
      </w:r>
      <w:r w:rsidR="000940D4">
        <w:t>13</w:t>
      </w:r>
    </w:p>
    <w:p w:rsidR="002C7523" w:rsidRDefault="002C7523">
      <w:pPr>
        <w:spacing w:before="9"/>
        <w:ind w:left="820"/>
        <w:rPr>
          <w:b/>
          <w:sz w:val="24"/>
          <w:szCs w:val="24"/>
        </w:rPr>
      </w:pPr>
      <w:r>
        <w:rPr>
          <w:b/>
          <w:sz w:val="24"/>
          <w:szCs w:val="24"/>
        </w:rPr>
        <w:t>INTELIZON ENERGY PVT LIMITED, Hyderabad</w:t>
      </w:r>
      <w:r w:rsidR="00662D6B">
        <w:rPr>
          <w:b/>
          <w:sz w:val="24"/>
          <w:szCs w:val="24"/>
        </w:rPr>
        <w:t xml:space="preserve">             </w:t>
      </w:r>
    </w:p>
    <w:p w:rsidR="002C7523" w:rsidRDefault="002C7523">
      <w:pPr>
        <w:spacing w:before="9"/>
        <w:ind w:left="820"/>
        <w:rPr>
          <w:b/>
          <w:sz w:val="24"/>
          <w:szCs w:val="24"/>
        </w:rPr>
      </w:pPr>
    </w:p>
    <w:p w:rsidR="000107B6" w:rsidRDefault="00642631">
      <w:pPr>
        <w:spacing w:before="9"/>
        <w:ind w:left="820"/>
        <w:rPr>
          <w:b/>
          <w:sz w:val="24"/>
          <w:szCs w:val="24"/>
        </w:rPr>
      </w:pPr>
      <w:r>
        <w:rPr>
          <w:b/>
          <w:sz w:val="24"/>
          <w:szCs w:val="24"/>
        </w:rPr>
        <w:t>To till date as Manager R&amp;D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b/>
          <w:color w:val="000000"/>
          <w:sz w:val="25"/>
          <w:szCs w:val="25"/>
        </w:rPr>
      </w:pPr>
    </w:p>
    <w:p w:rsidR="000107B6" w:rsidRDefault="00642631">
      <w:pPr>
        <w:tabs>
          <w:tab w:val="left" w:pos="9639"/>
        </w:tabs>
        <w:spacing w:before="1"/>
        <w:ind w:left="820"/>
        <w:rPr>
          <w:b/>
          <w:sz w:val="24"/>
          <w:szCs w:val="24"/>
        </w:rPr>
      </w:pPr>
      <w:r>
        <w:rPr>
          <w:sz w:val="24"/>
          <w:szCs w:val="24"/>
          <w:shd w:val="clear" w:color="auto" w:fill="CCCCCC"/>
        </w:rPr>
        <w:t xml:space="preserve"> </w:t>
      </w:r>
      <w:proofErr w:type="spellStart"/>
      <w:r>
        <w:rPr>
          <w:b/>
          <w:sz w:val="24"/>
          <w:szCs w:val="24"/>
          <w:shd w:val="clear" w:color="auto" w:fill="CCCCCC"/>
        </w:rPr>
        <w:t>Acheivements</w:t>
      </w:r>
      <w:proofErr w:type="spellEnd"/>
      <w:r>
        <w:rPr>
          <w:b/>
          <w:sz w:val="24"/>
          <w:szCs w:val="24"/>
          <w:shd w:val="clear" w:color="auto" w:fill="CCCCCC"/>
        </w:rPr>
        <w:t xml:space="preserve"> and Assignments include:</w:t>
      </w:r>
      <w:r>
        <w:rPr>
          <w:b/>
          <w:sz w:val="24"/>
          <w:szCs w:val="24"/>
          <w:shd w:val="clear" w:color="auto" w:fill="CCCCCC"/>
        </w:rPr>
        <w:tab/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b/>
          <w:color w:val="000000"/>
          <w:sz w:val="25"/>
          <w:szCs w:val="25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ind w:left="820"/>
        <w:rPr>
          <w:color w:val="000000"/>
          <w:sz w:val="24"/>
          <w:szCs w:val="24"/>
        </w:rPr>
      </w:pPr>
      <w:bookmarkStart w:id="0" w:name="_GoBack"/>
      <w:bookmarkEnd w:id="0"/>
      <w:r>
        <w:rPr>
          <w:color w:val="000000"/>
          <w:sz w:val="24"/>
          <w:szCs w:val="24"/>
        </w:rPr>
        <w:t xml:space="preserve">Completed successfully the following product </w:t>
      </w:r>
      <w:proofErr w:type="gramStart"/>
      <w:r>
        <w:rPr>
          <w:color w:val="000000"/>
          <w:sz w:val="24"/>
          <w:szCs w:val="24"/>
        </w:rPr>
        <w:t>designs:-</w:t>
      </w:r>
      <w:proofErr w:type="gramEnd"/>
    </w:p>
    <w:p w:rsidR="00662D6B" w:rsidRDefault="00662D6B">
      <w:pPr>
        <w:pBdr>
          <w:top w:val="nil"/>
          <w:left w:val="nil"/>
          <w:bottom w:val="nil"/>
          <w:right w:val="nil"/>
          <w:between w:val="nil"/>
        </w:pBdr>
        <w:ind w:left="820"/>
        <w:rPr>
          <w:color w:val="000000"/>
          <w:sz w:val="24"/>
          <w:szCs w:val="24"/>
        </w:rPr>
      </w:pPr>
    </w:p>
    <w:p w:rsidR="000940D4" w:rsidRDefault="00B523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0"/>
        </w:tabs>
        <w:spacing w:before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Li-Ion &amp; LFP, 12V based Solar home lighting systems (</w:t>
      </w:r>
      <w:proofErr w:type="spellStart"/>
      <w:proofErr w:type="gramStart"/>
      <w:r>
        <w:rPr>
          <w:color w:val="000000"/>
          <w:sz w:val="24"/>
          <w:szCs w:val="24"/>
        </w:rPr>
        <w:t>Zonhome</w:t>
      </w:r>
      <w:proofErr w:type="spellEnd"/>
      <w:r>
        <w:rPr>
          <w:color w:val="000000"/>
          <w:sz w:val="24"/>
          <w:szCs w:val="24"/>
        </w:rPr>
        <w:t xml:space="preserve"> )</w:t>
      </w:r>
      <w:proofErr w:type="gramEnd"/>
    </w:p>
    <w:p w:rsidR="00662D6B" w:rsidRDefault="00662D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0"/>
        </w:tabs>
        <w:spacing w:before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Li-Ion </w:t>
      </w:r>
      <w:r w:rsidR="00B52346">
        <w:rPr>
          <w:color w:val="000000"/>
          <w:sz w:val="24"/>
          <w:szCs w:val="24"/>
        </w:rPr>
        <w:t>3.7</w:t>
      </w:r>
      <w:proofErr w:type="gramStart"/>
      <w:r w:rsidR="00B52346">
        <w:rPr>
          <w:color w:val="000000"/>
          <w:sz w:val="24"/>
          <w:szCs w:val="24"/>
        </w:rPr>
        <w:t xml:space="preserve">V </w:t>
      </w:r>
      <w:r>
        <w:rPr>
          <w:color w:val="000000"/>
          <w:sz w:val="24"/>
          <w:szCs w:val="24"/>
        </w:rPr>
        <w:t xml:space="preserve"> based</w:t>
      </w:r>
      <w:proofErr w:type="gramEnd"/>
      <w:r>
        <w:rPr>
          <w:color w:val="000000"/>
          <w:sz w:val="24"/>
          <w:szCs w:val="24"/>
        </w:rPr>
        <w:t xml:space="preserve">  solar home lighting systems ( </w:t>
      </w:r>
      <w:proofErr w:type="spellStart"/>
      <w:r>
        <w:rPr>
          <w:color w:val="000000"/>
          <w:sz w:val="24"/>
          <w:szCs w:val="24"/>
        </w:rPr>
        <w:t>Zon</w:t>
      </w:r>
      <w:proofErr w:type="spellEnd"/>
      <w:r>
        <w:rPr>
          <w:color w:val="000000"/>
          <w:sz w:val="24"/>
          <w:szCs w:val="24"/>
        </w:rPr>
        <w:t xml:space="preserve"> Bulb)</w:t>
      </w:r>
    </w:p>
    <w:p w:rsidR="00662D6B" w:rsidRDefault="00662D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0"/>
        </w:tabs>
        <w:spacing w:before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Li-Ion battery based DC power pack </w:t>
      </w:r>
      <w:proofErr w:type="spellStart"/>
      <w:r>
        <w:rPr>
          <w:color w:val="000000"/>
          <w:sz w:val="24"/>
          <w:szCs w:val="24"/>
        </w:rPr>
        <w:t>MicroUPS</w:t>
      </w:r>
      <w:proofErr w:type="spellEnd"/>
      <w:r>
        <w:rPr>
          <w:color w:val="000000"/>
          <w:sz w:val="24"/>
          <w:szCs w:val="24"/>
        </w:rPr>
        <w:t xml:space="preserve"> series for 12V,9V&amp; 5V based </w:t>
      </w:r>
      <w:proofErr w:type="spellStart"/>
      <w:r>
        <w:rPr>
          <w:color w:val="000000"/>
          <w:sz w:val="24"/>
          <w:szCs w:val="24"/>
        </w:rPr>
        <w:t>wifi</w:t>
      </w:r>
      <w:proofErr w:type="spellEnd"/>
      <w:r>
        <w:rPr>
          <w:color w:val="000000"/>
          <w:sz w:val="24"/>
          <w:szCs w:val="24"/>
        </w:rPr>
        <w:t xml:space="preserve"> routers</w:t>
      </w:r>
    </w:p>
    <w:p w:rsidR="000107B6" w:rsidRDefault="006426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0"/>
        </w:tabs>
        <w:spacing w:before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Lithium Ion based solar street lights from 4W to 15W,</w:t>
      </w:r>
    </w:p>
    <w:p w:rsidR="000107B6" w:rsidRDefault="006426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0"/>
        </w:tabs>
        <w:spacing w:before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LAB based solar led street lights from 9W to 40W.</w:t>
      </w:r>
    </w:p>
    <w:p w:rsidR="000107B6" w:rsidRDefault="006426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0"/>
        </w:tabs>
        <w:spacing w:before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Motion sensor based LED street lights from 20W to 50W.</w:t>
      </w:r>
    </w:p>
    <w:p w:rsidR="000107B6" w:rsidRDefault="006426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0"/>
        </w:tabs>
        <w:spacing w:before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Grid based Led street lights from 40W to 120W.</w:t>
      </w:r>
    </w:p>
    <w:p w:rsidR="000107B6" w:rsidRDefault="006426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0"/>
        </w:tabs>
        <w:spacing w:before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Micro controller based led street light with Li-Ion battery.</w:t>
      </w:r>
    </w:p>
    <w:p w:rsidR="000107B6" w:rsidRDefault="006426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0"/>
        </w:tabs>
        <w:spacing w:before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GSM based solar street lighting system with</w:t>
      </w:r>
      <w:r>
        <w:rPr>
          <w:color w:val="000000"/>
          <w:sz w:val="24"/>
          <w:szCs w:val="24"/>
        </w:rPr>
        <w:t xml:space="preserve"> Lithium Ion Battery.</w:t>
      </w:r>
    </w:p>
    <w:p w:rsidR="000107B6" w:rsidRDefault="006426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0"/>
        </w:tabs>
        <w:spacing w:before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CCTV camera based led street lighting systems.</w:t>
      </w:r>
    </w:p>
    <w:p w:rsidR="000107B6" w:rsidRDefault="006426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0"/>
        </w:tabs>
        <w:spacing w:before="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More expatriation in Dc-Dc converters</w:t>
      </w:r>
      <w:r w:rsidR="0015602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(buck &amp; Boost) which are used for battery</w:t>
      </w: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before="9" w:line="246" w:lineRule="auto"/>
        <w:ind w:left="1000" w:right="85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charging, solar charge controller circuits, led drivers &amp; power supplies for mobile charging circuits, camera power supply circuits, </w:t>
      </w:r>
      <w:proofErr w:type="spellStart"/>
      <w:r>
        <w:rPr>
          <w:color w:val="000000"/>
          <w:sz w:val="24"/>
          <w:szCs w:val="24"/>
        </w:rPr>
        <w:t>wifi</w:t>
      </w:r>
      <w:proofErr w:type="spellEnd"/>
      <w:r>
        <w:rPr>
          <w:color w:val="000000"/>
          <w:sz w:val="24"/>
          <w:szCs w:val="24"/>
        </w:rPr>
        <w:t xml:space="preserve"> module power supplies.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3"/>
          <w:szCs w:val="23"/>
        </w:rPr>
      </w:pPr>
    </w:p>
    <w:p w:rsidR="000107B6" w:rsidRDefault="00642631" w:rsidP="00156028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640" w:right="91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Designing and product development of integrated solar charge controllers, </w:t>
      </w:r>
      <w:proofErr w:type="gramStart"/>
      <w:r>
        <w:rPr>
          <w:color w:val="000000"/>
          <w:sz w:val="24"/>
          <w:szCs w:val="24"/>
        </w:rPr>
        <w:t>Rechargeable  Batter</w:t>
      </w:r>
      <w:r>
        <w:rPr>
          <w:color w:val="000000"/>
          <w:sz w:val="24"/>
          <w:szCs w:val="24"/>
        </w:rPr>
        <w:t>y</w:t>
      </w:r>
      <w:proofErr w:type="gramEnd"/>
      <w:r>
        <w:rPr>
          <w:color w:val="000000"/>
          <w:sz w:val="24"/>
          <w:szCs w:val="24"/>
        </w:rPr>
        <w:t xml:space="preserve"> controllers, LED light dc-dc drivers. Street light dc-dc drivers, Panel light drivers,</w:t>
      </w:r>
    </w:p>
    <w:p w:rsidR="00156028" w:rsidRDefault="00156028">
      <w:pPr>
        <w:pBdr>
          <w:top w:val="nil"/>
          <w:left w:val="nil"/>
          <w:bottom w:val="nil"/>
          <w:right w:val="nil"/>
          <w:between w:val="nil"/>
        </w:pBdr>
        <w:spacing w:before="2" w:line="246" w:lineRule="auto"/>
        <w:ind w:left="730" w:right="728"/>
        <w:rPr>
          <w:color w:val="000000"/>
          <w:sz w:val="24"/>
          <w:szCs w:val="24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before="2" w:line="246" w:lineRule="auto"/>
        <w:ind w:left="730" w:right="728"/>
        <w:rPr>
          <w:color w:val="000000"/>
          <w:sz w:val="24"/>
          <w:szCs w:val="24"/>
        </w:rPr>
        <w:sectPr w:rsidR="000107B6">
          <w:pgSz w:w="12240" w:h="15840"/>
          <w:pgMar w:top="1120" w:right="900" w:bottom="0" w:left="980" w:header="720" w:footer="720" w:gutter="0"/>
          <w:cols w:space="720"/>
        </w:sectPr>
      </w:pPr>
      <w:r>
        <w:rPr>
          <w:color w:val="000000"/>
          <w:sz w:val="24"/>
          <w:szCs w:val="24"/>
        </w:rPr>
        <w:t xml:space="preserve">System Integration Testing and application of SHLS, ACHLS, SOLAR Street lights, Grid </w:t>
      </w:r>
      <w:proofErr w:type="spellStart"/>
      <w:r>
        <w:rPr>
          <w:color w:val="000000"/>
          <w:sz w:val="24"/>
          <w:szCs w:val="24"/>
        </w:rPr>
        <w:t>bassed</w:t>
      </w:r>
      <w:proofErr w:type="spellEnd"/>
      <w:r>
        <w:rPr>
          <w:color w:val="000000"/>
          <w:sz w:val="24"/>
          <w:szCs w:val="24"/>
        </w:rPr>
        <w:t xml:space="preserve"> street lights, Emergency led lights, multi mobile chargers etc.</w:t>
      </w: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before="66" w:line="496" w:lineRule="auto"/>
        <w:ind w:left="820" w:right="1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PCB Design art works to be carried out at third party as per layout standards PCB Design artwork layouts verifications and approvals for films and fabrication</w:t>
      </w: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820" w:right="72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Testing and evaluation of assembled PCBs. Product design testing and validation and preparation o</w:t>
      </w:r>
      <w:r>
        <w:rPr>
          <w:color w:val="000000"/>
          <w:sz w:val="24"/>
          <w:szCs w:val="24"/>
        </w:rPr>
        <w:t>f the product specification sheets, DVT reports included with Thermal, Lux, and life cycle tests etc.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4"/>
          <w:szCs w:val="24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ind w:left="8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Preparation of product design documents, like Design Plans, Schedules, Design</w:t>
      </w: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before="9" w:line="246" w:lineRule="auto"/>
        <w:ind w:left="820" w:right="71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inputs, Design reviews, product design outputs like Schematic diagrams, </w:t>
      </w:r>
      <w:proofErr w:type="spellStart"/>
      <w:r>
        <w:rPr>
          <w:color w:val="000000"/>
          <w:sz w:val="24"/>
          <w:szCs w:val="24"/>
        </w:rPr>
        <w:t>pcb</w:t>
      </w:r>
      <w:proofErr w:type="spellEnd"/>
      <w:r>
        <w:rPr>
          <w:color w:val="000000"/>
          <w:sz w:val="24"/>
          <w:szCs w:val="24"/>
        </w:rPr>
        <w:t xml:space="preserve"> layouts, net lists, BOM list, circuit description, assembling and wiring details mechanical drawings, user manuals, operational and installation manuals, product quality manual, pr</w:t>
      </w:r>
      <w:r>
        <w:rPr>
          <w:color w:val="000000"/>
          <w:sz w:val="24"/>
          <w:szCs w:val="24"/>
        </w:rPr>
        <w:t>oduction line process requirements.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25"/>
          <w:szCs w:val="25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ind w:left="8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Performing New Feature Testing that includes owning a New Feature for its Testing.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color w:val="000000"/>
          <w:sz w:val="25"/>
          <w:szCs w:val="25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820" w:righ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Reviewing the Requirement Coverage, preparing Testing Strategies, writing New </w:t>
      </w:r>
      <w:proofErr w:type="gramStart"/>
      <w:r>
        <w:rPr>
          <w:color w:val="000000"/>
          <w:sz w:val="24"/>
          <w:szCs w:val="24"/>
        </w:rPr>
        <w:t>test  cases</w:t>
      </w:r>
      <w:proofErr w:type="gramEnd"/>
      <w:r>
        <w:rPr>
          <w:color w:val="000000"/>
          <w:sz w:val="24"/>
          <w:szCs w:val="24"/>
        </w:rPr>
        <w:t>, planning for Lab Resources and executing the Test Cycle.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24"/>
          <w:szCs w:val="24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820" w:right="7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Responsible for the Regression Testing that includes Distribution of Test Cases and preparing Test Suite.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4"/>
          <w:szCs w:val="24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ind w:left="8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Creating Test Plans and Test Suites for execution Cycles.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25"/>
          <w:szCs w:val="25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820" w:right="73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Responsible for the setting-up the Lab Health, execution of Cycle Status and </w:t>
      </w:r>
      <w:proofErr w:type="gramStart"/>
      <w:r>
        <w:rPr>
          <w:color w:val="000000"/>
          <w:sz w:val="24"/>
          <w:szCs w:val="24"/>
        </w:rPr>
        <w:t>tackling  issues</w:t>
      </w:r>
      <w:proofErr w:type="gramEnd"/>
      <w:r>
        <w:rPr>
          <w:color w:val="000000"/>
          <w:sz w:val="24"/>
          <w:szCs w:val="24"/>
        </w:rPr>
        <w:t xml:space="preserve"> faced by Team Members.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4"/>
          <w:szCs w:val="24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before="1" w:line="246" w:lineRule="auto"/>
        <w:ind w:left="820" w:right="71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Planning the Execution Cycle, Effort Estimation, and managing Resources. Responsible for various types of testing that includes Call Processing and Operation &amp; Maintenance.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4"/>
          <w:szCs w:val="24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ind w:left="8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Performing Automation for the Legacy Test Cases and for Regression Suites.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color w:val="000000"/>
          <w:sz w:val="25"/>
          <w:szCs w:val="25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before="1" w:line="246" w:lineRule="auto"/>
        <w:ind w:left="820" w:right="7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Responsible for the manual testing that needed to be done to catch field-like Bugs at System Testing Level and for New Feature Test Cases.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4"/>
          <w:szCs w:val="24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ind w:left="8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Responsible for the preparation, set-up and execution of Test Cases and Test Suites.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color w:val="000000"/>
          <w:sz w:val="25"/>
          <w:szCs w:val="25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before="1" w:line="246" w:lineRule="auto"/>
        <w:ind w:left="820" w:right="72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Using Testing &amp; Simulation Tools both Proprietary and Third Party provided. Carrying out the Test Procedures and Test Case Execution and Report Generation.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color w:val="000000"/>
          <w:sz w:val="24"/>
          <w:szCs w:val="24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line="496" w:lineRule="auto"/>
        <w:ind w:left="820" w:right="137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Upgraded Software’s and Hardware’s like Change Deliveries and Change Notes in Reporting the Problem</w:t>
      </w:r>
      <w:r>
        <w:rPr>
          <w:color w:val="000000"/>
          <w:sz w:val="24"/>
          <w:szCs w:val="24"/>
        </w:rPr>
        <w:t>s, provisioning Network Elements and in the maintenance act.</w:t>
      </w:r>
    </w:p>
    <w:p w:rsidR="000107B6" w:rsidRDefault="00642631" w:rsidP="00156028">
      <w:pPr>
        <w:pStyle w:val="Heading1"/>
        <w:tabs>
          <w:tab w:val="left" w:pos="3399"/>
          <w:tab w:val="left" w:pos="9639"/>
        </w:tabs>
        <w:spacing w:before="1"/>
      </w:pPr>
      <w:r>
        <w:rPr>
          <w:b w:val="0"/>
          <w:shd w:val="clear" w:color="auto" w:fill="CCCCCC"/>
        </w:rPr>
        <w:tab/>
      </w:r>
      <w:r>
        <w:rPr>
          <w:shd w:val="clear" w:color="auto" w:fill="CCCCCC"/>
        </w:rPr>
        <w:t>PREVIOUS ASSIGNMENTS</w:t>
      </w:r>
      <w:r>
        <w:rPr>
          <w:shd w:val="clear" w:color="auto" w:fill="CCCCCC"/>
        </w:rPr>
        <w:tab/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b/>
          <w:color w:val="000000"/>
          <w:sz w:val="25"/>
          <w:szCs w:val="25"/>
        </w:rPr>
      </w:pPr>
    </w:p>
    <w:p w:rsidR="000107B6" w:rsidRDefault="00642631">
      <w:pPr>
        <w:spacing w:line="246" w:lineRule="auto"/>
        <w:ind w:left="1825" w:right="173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July’10- Jan’13 with EPE industries India Pvt. Ltd., Hyderabad, As Manager R&amp;D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24"/>
          <w:szCs w:val="24"/>
        </w:rPr>
      </w:pPr>
    </w:p>
    <w:p w:rsidR="000107B6" w:rsidRDefault="00642631">
      <w:pPr>
        <w:spacing w:before="1"/>
        <w:ind w:left="9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April’09- June’10 with HRMS Technologies, Hyderabad,</w:t>
      </w:r>
    </w:p>
    <w:p w:rsidR="000107B6" w:rsidRDefault="00642631">
      <w:pPr>
        <w:spacing w:before="61"/>
        <w:ind w:left="7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As Manager Operations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b/>
          <w:color w:val="000000"/>
          <w:sz w:val="25"/>
          <w:szCs w:val="25"/>
        </w:rPr>
      </w:pPr>
    </w:p>
    <w:p w:rsidR="000107B6" w:rsidRDefault="00642631">
      <w:pPr>
        <w:spacing w:line="246" w:lineRule="auto"/>
        <w:ind w:left="1825" w:right="17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July’01-March’09 with METASUN Telecom Pvt. Ltd. Hyderabad, As a Manager R&amp;D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b/>
          <w:color w:val="000000"/>
          <w:sz w:val="24"/>
          <w:szCs w:val="24"/>
        </w:rPr>
      </w:pPr>
    </w:p>
    <w:p w:rsidR="000107B6" w:rsidRDefault="00642631">
      <w:pPr>
        <w:ind w:left="7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Sep ’99-June.’01 with METASCAN Electronics and Communications Pvt. Ltd.</w:t>
      </w:r>
    </w:p>
    <w:p w:rsidR="000107B6" w:rsidRDefault="00642631">
      <w:pPr>
        <w:spacing w:before="9"/>
        <w:ind w:left="100" w:right="18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Hyderabad,</w:t>
      </w:r>
    </w:p>
    <w:p w:rsidR="000107B6" w:rsidRDefault="00642631">
      <w:pPr>
        <w:spacing w:before="9"/>
        <w:ind w:left="100" w:right="20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As Sr. R&amp;D Engineer &amp; Operations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b/>
          <w:color w:val="000000"/>
          <w:sz w:val="25"/>
          <w:szCs w:val="25"/>
        </w:rPr>
      </w:pPr>
    </w:p>
    <w:p w:rsidR="000107B6" w:rsidRDefault="00642631">
      <w:pPr>
        <w:spacing w:line="246" w:lineRule="auto"/>
        <w:ind w:left="2495" w:right="239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May.’96-April.’99 with Atlanta Systems, Hyderabad, </w:t>
      </w:r>
      <w:proofErr w:type="spellStart"/>
      <w:r>
        <w:rPr>
          <w:b/>
          <w:sz w:val="24"/>
          <w:szCs w:val="24"/>
        </w:rPr>
        <w:t>Sr</w:t>
      </w:r>
      <w:proofErr w:type="spellEnd"/>
      <w:r>
        <w:rPr>
          <w:b/>
          <w:sz w:val="24"/>
          <w:szCs w:val="24"/>
        </w:rPr>
        <w:t xml:space="preserve"> Testing Engineer-Testing Department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b/>
          <w:color w:val="000000"/>
          <w:sz w:val="24"/>
          <w:szCs w:val="24"/>
        </w:rPr>
      </w:pPr>
    </w:p>
    <w:p w:rsidR="000107B6" w:rsidRDefault="00642631">
      <w:pPr>
        <w:ind w:left="8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March.’91-April.’96 with Pacific Telecommunications and Instruments Ltd., </w:t>
      </w:r>
      <w:proofErr w:type="spellStart"/>
      <w:r>
        <w:rPr>
          <w:b/>
          <w:sz w:val="24"/>
          <w:szCs w:val="24"/>
        </w:rPr>
        <w:t>Secunderabad</w:t>
      </w:r>
      <w:proofErr w:type="spellEnd"/>
      <w:r>
        <w:rPr>
          <w:b/>
          <w:sz w:val="24"/>
          <w:szCs w:val="24"/>
        </w:rPr>
        <w:t>.</w:t>
      </w:r>
    </w:p>
    <w:p w:rsidR="000107B6" w:rsidRDefault="00642631">
      <w:pPr>
        <w:spacing w:before="9"/>
        <w:ind w:left="100" w:right="21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As Testing Engineer-Testing Department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</w:rPr>
      </w:pP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21"/>
          <w:szCs w:val="21"/>
        </w:rPr>
      </w:pPr>
    </w:p>
    <w:p w:rsidR="000107B6" w:rsidRDefault="00642631">
      <w:pPr>
        <w:tabs>
          <w:tab w:val="left" w:pos="9639"/>
        </w:tabs>
        <w:ind w:left="820"/>
        <w:rPr>
          <w:rFonts w:ascii="Arial" w:eastAsia="Arial" w:hAnsi="Arial" w:cs="Arial"/>
          <w:b/>
          <w:sz w:val="24"/>
          <w:szCs w:val="24"/>
        </w:rPr>
      </w:pPr>
      <w:r>
        <w:rPr>
          <w:sz w:val="24"/>
          <w:szCs w:val="24"/>
          <w:shd w:val="clear" w:color="auto" w:fill="CCCCCC"/>
        </w:rPr>
        <w:t xml:space="preserve"> </w:t>
      </w:r>
      <w:r>
        <w:rPr>
          <w:rFonts w:ascii="Arial" w:eastAsia="Arial" w:hAnsi="Arial" w:cs="Arial"/>
          <w:b/>
          <w:sz w:val="24"/>
          <w:szCs w:val="24"/>
          <w:shd w:val="clear" w:color="auto" w:fill="CCCCCC"/>
        </w:rPr>
        <w:t>ACADEMIC DETAILS:</w:t>
      </w:r>
      <w:r>
        <w:rPr>
          <w:rFonts w:ascii="Arial" w:eastAsia="Arial" w:hAnsi="Arial" w:cs="Arial"/>
          <w:b/>
          <w:sz w:val="24"/>
          <w:szCs w:val="24"/>
          <w:shd w:val="clear" w:color="auto" w:fill="CCCCCC"/>
        </w:rPr>
        <w:tab/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Arial" w:eastAsia="Arial" w:hAnsi="Arial" w:cs="Arial"/>
          <w:b/>
          <w:color w:val="000000"/>
          <w:sz w:val="25"/>
          <w:szCs w:val="25"/>
        </w:rPr>
      </w:pPr>
    </w:p>
    <w:p w:rsidR="000107B6" w:rsidRDefault="00642631">
      <w:pPr>
        <w:spacing w:line="246" w:lineRule="auto"/>
        <w:ind w:left="1420" w:right="915" w:hanging="6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Diploma in </w:t>
      </w:r>
      <w:proofErr w:type="gramStart"/>
      <w:r>
        <w:rPr>
          <w:b/>
          <w:sz w:val="24"/>
          <w:szCs w:val="24"/>
        </w:rPr>
        <w:t>Engineering(</w:t>
      </w:r>
      <w:proofErr w:type="gramEnd"/>
      <w:r>
        <w:rPr>
          <w:b/>
          <w:sz w:val="24"/>
          <w:szCs w:val="24"/>
        </w:rPr>
        <w:t>D.E.C.E), in Electronics and Communications - from State Board of Technical Education and Training A.P., Hyderabad in 1990.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24"/>
          <w:szCs w:val="24"/>
        </w:rPr>
      </w:pPr>
    </w:p>
    <w:p w:rsidR="000107B6" w:rsidRDefault="00642631">
      <w:pPr>
        <w:spacing w:before="1" w:line="246" w:lineRule="auto"/>
        <w:ind w:left="1420" w:right="1212" w:hanging="6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Diploma in Computer Applications (D.C.E) - from The National Small Industries Corporation </w:t>
      </w:r>
      <w:proofErr w:type="gramStart"/>
      <w:r>
        <w:rPr>
          <w:b/>
          <w:sz w:val="24"/>
          <w:szCs w:val="24"/>
        </w:rPr>
        <w:t>Ltd.( A</w:t>
      </w:r>
      <w:proofErr w:type="gramEnd"/>
      <w:r>
        <w:rPr>
          <w:b/>
          <w:sz w:val="24"/>
          <w:szCs w:val="24"/>
        </w:rPr>
        <w:t xml:space="preserve"> Govt. of India Enterprise) Hyderabad in 2001.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21"/>
          <w:szCs w:val="21"/>
        </w:rPr>
      </w:pPr>
    </w:p>
    <w:p w:rsidR="000107B6" w:rsidRDefault="00642631">
      <w:pPr>
        <w:tabs>
          <w:tab w:val="left" w:pos="9639"/>
        </w:tabs>
        <w:spacing w:before="1"/>
        <w:ind w:left="820"/>
        <w:rPr>
          <w:rFonts w:ascii="Arial" w:eastAsia="Arial" w:hAnsi="Arial" w:cs="Arial"/>
          <w:b/>
          <w:sz w:val="24"/>
          <w:szCs w:val="24"/>
        </w:rPr>
      </w:pPr>
      <w:r>
        <w:rPr>
          <w:sz w:val="24"/>
          <w:szCs w:val="24"/>
          <w:shd w:val="clear" w:color="auto" w:fill="CCCCCC"/>
        </w:rPr>
        <w:t xml:space="preserve"> </w:t>
      </w:r>
      <w:r>
        <w:rPr>
          <w:rFonts w:ascii="Arial" w:eastAsia="Arial" w:hAnsi="Arial" w:cs="Arial"/>
          <w:b/>
          <w:sz w:val="24"/>
          <w:szCs w:val="24"/>
          <w:shd w:val="clear" w:color="auto" w:fill="CCCCCC"/>
        </w:rPr>
        <w:t>PERSONAL DETAILS:</w:t>
      </w:r>
      <w:r>
        <w:rPr>
          <w:rFonts w:ascii="Arial" w:eastAsia="Arial" w:hAnsi="Arial" w:cs="Arial"/>
          <w:b/>
          <w:sz w:val="24"/>
          <w:szCs w:val="24"/>
          <w:shd w:val="clear" w:color="auto" w:fill="CCCCCC"/>
        </w:rPr>
        <w:tab/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Arial" w:eastAsia="Arial" w:hAnsi="Arial" w:cs="Arial"/>
          <w:b/>
          <w:color w:val="000000"/>
          <w:sz w:val="21"/>
          <w:szCs w:val="21"/>
        </w:rPr>
      </w:pP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tabs>
          <w:tab w:val="left" w:pos="5052"/>
        </w:tabs>
        <w:ind w:left="1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Name                                     Boora Anandam</w:t>
      </w: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tabs>
          <w:tab w:val="left" w:pos="5086"/>
        </w:tabs>
        <w:spacing w:before="9"/>
        <w:ind w:left="15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Date of Birth                          27th July,1967</w:t>
      </w: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tabs>
          <w:tab w:val="left" w:pos="5072"/>
        </w:tabs>
        <w:spacing w:before="9" w:line="246" w:lineRule="auto"/>
        <w:ind w:left="4360" w:right="2792" w:hanging="28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Contact details</w:t>
      </w:r>
      <w:r>
        <w:rPr>
          <w:color w:val="000000"/>
          <w:sz w:val="24"/>
          <w:szCs w:val="24"/>
        </w:rPr>
        <w:tab/>
        <w:t>H.</w:t>
      </w:r>
      <w:r w:rsidR="00662D6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No. 5-19/2,</w:t>
      </w:r>
      <w:r w:rsidR="00662D6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Plot No.46      RajiReddy Nagar, Dhammaiguda Hyderabad (A.P), Pin-500083.</w:t>
      </w:r>
    </w:p>
    <w:p w:rsidR="000107B6" w:rsidRDefault="00662D6B">
      <w:pPr>
        <w:pBdr>
          <w:top w:val="nil"/>
          <w:left w:val="nil"/>
          <w:bottom w:val="nil"/>
          <w:right w:val="nil"/>
          <w:between w:val="nil"/>
        </w:pBdr>
        <w:tabs>
          <w:tab w:val="left" w:pos="5113"/>
        </w:tabs>
        <w:spacing w:before="2"/>
        <w:ind w:left="1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Marital Status                         </w:t>
      </w:r>
      <w:r w:rsidR="00642631">
        <w:rPr>
          <w:color w:val="000000"/>
          <w:sz w:val="24"/>
          <w:szCs w:val="24"/>
        </w:rPr>
        <w:t>Married</w:t>
      </w:r>
    </w:p>
    <w:p w:rsidR="000107B6" w:rsidRDefault="00662D6B">
      <w:pPr>
        <w:pBdr>
          <w:top w:val="nil"/>
          <w:left w:val="nil"/>
          <w:bottom w:val="nil"/>
          <w:right w:val="nil"/>
          <w:between w:val="nil"/>
        </w:pBdr>
        <w:tabs>
          <w:tab w:val="left" w:pos="5092"/>
        </w:tabs>
        <w:spacing w:before="9"/>
        <w:ind w:left="1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Languages known                  </w:t>
      </w:r>
      <w:r w:rsidR="00642631">
        <w:rPr>
          <w:color w:val="000000"/>
          <w:sz w:val="24"/>
          <w:szCs w:val="24"/>
        </w:rPr>
        <w:t>English, Hindi, Telugu</w:t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24"/>
          <w:szCs w:val="24"/>
        </w:rPr>
      </w:pPr>
    </w:p>
    <w:p w:rsidR="000107B6" w:rsidRDefault="00642631" w:rsidP="00156028">
      <w:pPr>
        <w:pStyle w:val="Heading1"/>
        <w:tabs>
          <w:tab w:val="left" w:pos="9639"/>
        </w:tabs>
        <w:rPr>
          <w:rFonts w:ascii="Arial" w:eastAsia="Arial" w:hAnsi="Arial" w:cs="Arial"/>
        </w:rPr>
      </w:pPr>
      <w:r>
        <w:rPr>
          <w:rFonts w:ascii="Arial" w:eastAsia="Arial" w:hAnsi="Arial" w:cs="Arial"/>
          <w:shd w:val="clear" w:color="auto" w:fill="CCCCCC"/>
        </w:rPr>
        <w:t>REFERENCES:</w:t>
      </w:r>
      <w:r>
        <w:rPr>
          <w:rFonts w:ascii="Arial" w:eastAsia="Arial" w:hAnsi="Arial" w:cs="Arial"/>
          <w:shd w:val="clear" w:color="auto" w:fill="CCCCCC"/>
        </w:rPr>
        <w:tab/>
      </w:r>
    </w:p>
    <w:p w:rsidR="000107B6" w:rsidRDefault="000107B6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rFonts w:ascii="Arial" w:eastAsia="Arial" w:hAnsi="Arial" w:cs="Arial"/>
          <w:b/>
          <w:color w:val="000000"/>
        </w:rPr>
      </w:pPr>
    </w:p>
    <w:p w:rsidR="000107B6" w:rsidRDefault="00642631">
      <w:pPr>
        <w:tabs>
          <w:tab w:val="left" w:pos="5492"/>
        </w:tabs>
        <w:spacing w:before="1"/>
        <w:ind w:left="1540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>
        <w:rPr>
          <w:b/>
          <w:sz w:val="24"/>
          <w:szCs w:val="24"/>
        </w:rPr>
        <w:t>Mr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b/>
          <w:sz w:val="24"/>
          <w:szCs w:val="24"/>
        </w:rPr>
        <w:t>Muga</w:t>
      </w:r>
      <w:proofErr w:type="spellEnd"/>
      <w:r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Nageshwar</w:t>
      </w:r>
      <w:proofErr w:type="spellEnd"/>
      <w:proofErr w:type="gramEnd"/>
      <w:r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ab/>
        <w:t xml:space="preserve">2.     Mr. </w:t>
      </w:r>
      <w:proofErr w:type="spellStart"/>
      <w:r>
        <w:rPr>
          <w:b/>
          <w:sz w:val="24"/>
          <w:szCs w:val="24"/>
        </w:rPr>
        <w:t>Adhitya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Nallanichekravarthula</w:t>
      </w:r>
      <w:proofErr w:type="spellEnd"/>
      <w:r>
        <w:rPr>
          <w:b/>
          <w:sz w:val="24"/>
          <w:szCs w:val="24"/>
        </w:rPr>
        <w:t xml:space="preserve">, </w:t>
      </w:r>
    </w:p>
    <w:p w:rsidR="000107B6" w:rsidRDefault="00642631">
      <w:pPr>
        <w:tabs>
          <w:tab w:val="left" w:pos="6218"/>
        </w:tabs>
        <w:spacing w:before="9"/>
        <w:ind w:left="17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Contact No.</w:t>
      </w:r>
      <w:proofErr w:type="gramStart"/>
      <w:r>
        <w:rPr>
          <w:b/>
          <w:sz w:val="24"/>
          <w:szCs w:val="24"/>
        </w:rPr>
        <w:t>9866520805,</w:t>
      </w:r>
      <w:r>
        <w:rPr>
          <w:sz w:val="24"/>
          <w:szCs w:val="24"/>
        </w:rPr>
        <w:t xml:space="preserve">   </w:t>
      </w:r>
      <w:proofErr w:type="gramEnd"/>
      <w:r>
        <w:rPr>
          <w:sz w:val="24"/>
          <w:szCs w:val="24"/>
        </w:rPr>
        <w:t xml:space="preserve">                           C</w:t>
      </w:r>
      <w:r>
        <w:rPr>
          <w:b/>
          <w:sz w:val="24"/>
          <w:szCs w:val="24"/>
        </w:rPr>
        <w:t>ontact No. 9866699297,</w:t>
      </w:r>
    </w:p>
    <w:p w:rsidR="000107B6" w:rsidRDefault="00642631">
      <w:pPr>
        <w:tabs>
          <w:tab w:val="left" w:pos="6218"/>
        </w:tabs>
        <w:spacing w:before="9"/>
        <w:ind w:left="17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Schneider Electric, BLR</w:t>
      </w:r>
    </w:p>
    <w:p w:rsidR="000107B6" w:rsidRDefault="00642631">
      <w:pPr>
        <w:tabs>
          <w:tab w:val="left" w:pos="5499"/>
        </w:tabs>
        <w:spacing w:before="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 xml:space="preserve">              3. </w:t>
      </w:r>
      <w:proofErr w:type="spellStart"/>
      <w:proofErr w:type="gramStart"/>
      <w:r>
        <w:rPr>
          <w:b/>
          <w:sz w:val="24"/>
          <w:szCs w:val="24"/>
        </w:rPr>
        <w:t>Mr</w:t>
      </w:r>
      <w:proofErr w:type="spellEnd"/>
      <w:r>
        <w:rPr>
          <w:b/>
          <w:sz w:val="24"/>
          <w:szCs w:val="24"/>
        </w:rPr>
        <w:t xml:space="preserve">  Y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RamaRao</w:t>
      </w:r>
      <w:proofErr w:type="spellEnd"/>
      <w:r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ab/>
      </w:r>
    </w:p>
    <w:p w:rsidR="000107B6" w:rsidRDefault="00642631">
      <w:pPr>
        <w:tabs>
          <w:tab w:val="left" w:pos="1828"/>
        </w:tabs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       </w:t>
      </w:r>
      <w:r>
        <w:rPr>
          <w:b/>
          <w:sz w:val="24"/>
          <w:szCs w:val="24"/>
        </w:rPr>
        <w:t>Contact No.9440685135;</w:t>
      </w:r>
    </w:p>
    <w:p w:rsidR="000107B6" w:rsidRDefault="00642631">
      <w:pPr>
        <w:tabs>
          <w:tab w:val="left" w:pos="1828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Elite circuits&amp; Technologies,</w:t>
      </w:r>
    </w:p>
    <w:p w:rsidR="000107B6" w:rsidRDefault="0064263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Kamala Nagar, ECIL.   </w:t>
      </w:r>
      <w:r>
        <w:rPr>
          <w:sz w:val="24"/>
          <w:szCs w:val="24"/>
        </w:rPr>
        <w:t xml:space="preserve">            </w:t>
      </w:r>
    </w:p>
    <w:p w:rsidR="000107B6" w:rsidRDefault="00642631">
      <w:pPr>
        <w:rPr>
          <w:b/>
          <w:sz w:val="23"/>
          <w:szCs w:val="23"/>
        </w:rPr>
      </w:pPr>
      <w:r>
        <w:rPr>
          <w:sz w:val="24"/>
          <w:szCs w:val="24"/>
        </w:rPr>
        <w:t xml:space="preserve">                         </w:t>
      </w:r>
    </w:p>
    <w:p w:rsidR="000107B6" w:rsidRDefault="00642631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100" w:right="1542" w:firstLine="13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 look forward to hearing</w:t>
      </w:r>
      <w:r>
        <w:rPr>
          <w:color w:val="000000"/>
          <w:sz w:val="24"/>
          <w:szCs w:val="24"/>
        </w:rPr>
        <w:t xml:space="preserve"> from you and shall be happy to furnish any further information or References required.</w:t>
      </w:r>
    </w:p>
    <w:p w:rsidR="002C7523" w:rsidRDefault="002C7523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100" w:right="1542" w:firstLine="1380"/>
        <w:rPr>
          <w:color w:val="000000"/>
          <w:sz w:val="24"/>
          <w:szCs w:val="24"/>
        </w:rPr>
      </w:pPr>
    </w:p>
    <w:p w:rsidR="002C7523" w:rsidRDefault="002C7523">
      <w:pPr>
        <w:pBdr>
          <w:top w:val="nil"/>
          <w:left w:val="nil"/>
          <w:bottom w:val="nil"/>
          <w:right w:val="nil"/>
          <w:between w:val="nil"/>
        </w:pBdr>
        <w:spacing w:line="246" w:lineRule="auto"/>
        <w:ind w:left="100" w:right="1542" w:firstLine="1380"/>
        <w:rPr>
          <w:color w:val="000000"/>
          <w:sz w:val="24"/>
          <w:szCs w:val="24"/>
        </w:rPr>
      </w:pPr>
    </w:p>
    <w:p w:rsidR="000107B6" w:rsidRDefault="00642631" w:rsidP="002C7523">
      <w:pPr>
        <w:pStyle w:val="Heading1"/>
        <w:spacing w:before="90" w:line="246" w:lineRule="auto"/>
        <w:ind w:right="7613"/>
      </w:pPr>
      <w:r>
        <w:t>Place: Hyderabad, Date: 2</w:t>
      </w:r>
      <w:r w:rsidR="00FA1244">
        <w:t>0</w:t>
      </w:r>
      <w:r>
        <w:t>-</w:t>
      </w:r>
      <w:r w:rsidR="00FA1244">
        <w:t>09</w:t>
      </w:r>
      <w:r>
        <w:t>-202</w:t>
      </w:r>
      <w:r w:rsidR="00FA1244">
        <w:t>2</w:t>
      </w:r>
    </w:p>
    <w:p w:rsidR="002C7523" w:rsidRDefault="002C7523">
      <w:pPr>
        <w:spacing w:before="2"/>
        <w:ind w:left="6580"/>
        <w:rPr>
          <w:b/>
          <w:sz w:val="24"/>
          <w:szCs w:val="24"/>
        </w:rPr>
      </w:pPr>
    </w:p>
    <w:p w:rsidR="000107B6" w:rsidRDefault="00642631">
      <w:pPr>
        <w:spacing w:before="2"/>
        <w:ind w:left="6580"/>
        <w:rPr>
          <w:b/>
          <w:sz w:val="24"/>
          <w:szCs w:val="24"/>
        </w:rPr>
      </w:pPr>
      <w:r>
        <w:rPr>
          <w:b/>
          <w:sz w:val="24"/>
          <w:szCs w:val="24"/>
        </w:rPr>
        <w:t>ANANDAM BOORA</w:t>
      </w:r>
    </w:p>
    <w:sectPr w:rsidR="000107B6">
      <w:pgSz w:w="12240" w:h="15840"/>
      <w:pgMar w:top="840" w:right="90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61565"/>
    <w:multiLevelType w:val="multilevel"/>
    <w:tmpl w:val="E3640DDA"/>
    <w:lvl w:ilvl="0">
      <w:start w:val="1"/>
      <w:numFmt w:val="decimal"/>
      <w:lvlText w:val="%1."/>
      <w:lvlJc w:val="left"/>
      <w:pPr>
        <w:ind w:left="100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80" w:hanging="360"/>
      </w:pPr>
    </w:lvl>
    <w:lvl w:ilvl="2">
      <w:start w:val="1"/>
      <w:numFmt w:val="bullet"/>
      <w:lvlText w:val="•"/>
      <w:lvlJc w:val="left"/>
      <w:pPr>
        <w:ind w:left="2733" w:hanging="360"/>
      </w:pPr>
    </w:lvl>
    <w:lvl w:ilvl="3">
      <w:start w:val="1"/>
      <w:numFmt w:val="bullet"/>
      <w:lvlText w:val="•"/>
      <w:lvlJc w:val="left"/>
      <w:pPr>
        <w:ind w:left="3686" w:hanging="360"/>
      </w:pPr>
    </w:lvl>
    <w:lvl w:ilvl="4">
      <w:start w:val="1"/>
      <w:numFmt w:val="bullet"/>
      <w:lvlText w:val="•"/>
      <w:lvlJc w:val="left"/>
      <w:pPr>
        <w:ind w:left="4640" w:hanging="360"/>
      </w:pPr>
    </w:lvl>
    <w:lvl w:ilvl="5">
      <w:start w:val="1"/>
      <w:numFmt w:val="bullet"/>
      <w:lvlText w:val="•"/>
      <w:lvlJc w:val="left"/>
      <w:pPr>
        <w:ind w:left="5593" w:hanging="360"/>
      </w:pPr>
    </w:lvl>
    <w:lvl w:ilvl="6">
      <w:start w:val="1"/>
      <w:numFmt w:val="bullet"/>
      <w:lvlText w:val="•"/>
      <w:lvlJc w:val="left"/>
      <w:pPr>
        <w:ind w:left="6546" w:hanging="360"/>
      </w:pPr>
    </w:lvl>
    <w:lvl w:ilvl="7">
      <w:start w:val="1"/>
      <w:numFmt w:val="bullet"/>
      <w:lvlText w:val="•"/>
      <w:lvlJc w:val="left"/>
      <w:pPr>
        <w:ind w:left="7500" w:hanging="360"/>
      </w:pPr>
    </w:lvl>
    <w:lvl w:ilvl="8">
      <w:start w:val="1"/>
      <w:numFmt w:val="bullet"/>
      <w:lvlText w:val="•"/>
      <w:lvlJc w:val="left"/>
      <w:pPr>
        <w:ind w:left="8453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7B6"/>
    <w:rsid w:val="000107B6"/>
    <w:rsid w:val="000940D4"/>
    <w:rsid w:val="000A11DF"/>
    <w:rsid w:val="00156028"/>
    <w:rsid w:val="001D31BC"/>
    <w:rsid w:val="002C7523"/>
    <w:rsid w:val="00642631"/>
    <w:rsid w:val="00662D6B"/>
    <w:rsid w:val="00761F9F"/>
    <w:rsid w:val="00B52346"/>
    <w:rsid w:val="00FA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BF5E8"/>
  <w15:docId w15:val="{94DA6EDD-6B56-431F-9361-003C85F4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I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91833"/>
  </w:style>
  <w:style w:type="paragraph" w:styleId="Heading1">
    <w:name w:val="heading 1"/>
    <w:basedOn w:val="Normal"/>
    <w:uiPriority w:val="1"/>
    <w:qFormat/>
    <w:rsid w:val="00691833"/>
    <w:pPr>
      <w:ind w:left="8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rsid w:val="00691833"/>
    <w:pPr>
      <w:spacing w:before="58"/>
      <w:ind w:left="100"/>
      <w:jc w:val="center"/>
    </w:pPr>
    <w:rPr>
      <w:b/>
      <w:bCs/>
      <w:sz w:val="28"/>
      <w:szCs w:val="28"/>
      <w:u w:val="single" w:color="000000"/>
    </w:rPr>
  </w:style>
  <w:style w:type="paragraph" w:styleId="BodyText">
    <w:name w:val="Body Text"/>
    <w:basedOn w:val="Normal"/>
    <w:uiPriority w:val="1"/>
    <w:qFormat/>
    <w:rsid w:val="00691833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691833"/>
    <w:pPr>
      <w:spacing w:before="9"/>
      <w:ind w:left="1000" w:hanging="360"/>
    </w:pPr>
  </w:style>
  <w:style w:type="paragraph" w:customStyle="1" w:styleId="TableParagraph">
    <w:name w:val="Table Paragraph"/>
    <w:basedOn w:val="Normal"/>
    <w:uiPriority w:val="1"/>
    <w:qFormat/>
    <w:rsid w:val="00691833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andam.br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3u/eVkazbg8ajotppRgVimjPEQ==">AMUW2mUdT1m5xRGIVjpjF2Xap75sEL8RVxj0OApd+dbayFMdrFAuERAWCY+t1ZkoGtwhYXNs5+y+yBmIhQHYVMhozhgM9reFotpDcCOb/ayH+9mnIeYPqXY=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DELL</cp:lastModifiedBy>
  <cp:revision>7</cp:revision>
  <dcterms:created xsi:type="dcterms:W3CDTF">2021-01-20T11:16:00Z</dcterms:created>
  <dcterms:modified xsi:type="dcterms:W3CDTF">2022-09-20T05:51:00Z</dcterms:modified>
</cp:coreProperties>
</file>